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C865B8" w:rsidRDefault="002B373D" w:rsidP="00F65835">
      <w:pPr>
        <w:jc w:val="center"/>
        <w:rPr>
          <w:b/>
        </w:rPr>
      </w:pPr>
      <w:r>
        <w:rPr>
          <w:b/>
        </w:rPr>
        <w:t>Prezydenta</w:t>
      </w:r>
      <w:r w:rsidR="00C865B8" w:rsidRPr="00C865B8">
        <w:rPr>
          <w:b/>
        </w:rPr>
        <w:t xml:space="preserve"> RP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373D">
        <w:rPr>
          <w:b/>
        </w:rPr>
        <w:t xml:space="preserve">10 </w:t>
      </w:r>
      <w:r w:rsidRPr="00045180">
        <w:rPr>
          <w:b/>
        </w:rPr>
        <w:t>-</w:t>
      </w:r>
      <w:r w:rsidR="002B373D">
        <w:rPr>
          <w:b/>
        </w:rPr>
        <w:t xml:space="preserve"> 05</w:t>
      </w:r>
      <w:r w:rsidR="00C865B8">
        <w:rPr>
          <w:b/>
        </w:rPr>
        <w:t xml:space="preserve"> </w:t>
      </w:r>
      <w:r w:rsidRPr="00045180">
        <w:rPr>
          <w:b/>
        </w:rPr>
        <w:t>- 20</w:t>
      </w:r>
      <w:r w:rsidR="002B373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9"/>
        <w:gridCol w:w="377"/>
        <w:gridCol w:w="378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76"/>
        <w:gridCol w:w="11"/>
        <w:gridCol w:w="342"/>
        <w:gridCol w:w="196"/>
        <w:gridCol w:w="158"/>
        <w:gridCol w:w="343"/>
        <w:gridCol w:w="21"/>
        <w:gridCol w:w="14"/>
        <w:gridCol w:w="340"/>
        <w:gridCol w:w="194"/>
        <w:gridCol w:w="159"/>
        <w:gridCol w:w="360"/>
        <w:gridCol w:w="17"/>
        <w:gridCol w:w="336"/>
        <w:gridCol w:w="198"/>
        <w:gridCol w:w="156"/>
        <w:gridCol w:w="511"/>
        <w:gridCol w:w="16"/>
      </w:tblGrid>
      <w:tr w:rsidR="00C865B8" w:rsidRPr="000E6FD6" w:rsidTr="00F65835">
        <w:trPr>
          <w:trHeight w:val="586"/>
        </w:trPr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E24485">
        <w:trPr>
          <w:trHeight w:hRule="exact" w:val="732"/>
        </w:trPr>
        <w:tc>
          <w:tcPr>
            <w:tcW w:w="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2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val="692"/>
        </w:trPr>
        <w:tc>
          <w:tcPr>
            <w:tcW w:w="103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F65835">
        <w:trPr>
          <w:trHeight w:hRule="exact" w:val="734"/>
        </w:trPr>
        <w:tc>
          <w:tcPr>
            <w:tcW w:w="3116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5" w:type="dxa"/>
            <w:gridSpan w:val="18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hRule="exact" w:val="678"/>
        </w:trPr>
        <w:tc>
          <w:tcPr>
            <w:tcW w:w="6006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2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32DD2" w:rsidRPr="000E6FD6" w:rsidTr="00E24485">
        <w:trPr>
          <w:trHeight w:hRule="exact" w:val="560"/>
        </w:trPr>
        <w:tc>
          <w:tcPr>
            <w:tcW w:w="5487" w:type="dxa"/>
            <w:gridSpan w:val="14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95" w:type="dxa"/>
            <w:gridSpan w:val="6"/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6" w:type="dxa"/>
            <w:gridSpan w:val="4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F65835">
        <w:trPr>
          <w:gridAfter w:val="1"/>
          <w:wAfter w:w="16" w:type="dxa"/>
          <w:trHeight w:hRule="exact" w:val="787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 w:rsidR="0030707B">
              <w:rPr>
                <w:sz w:val="22"/>
                <w:szCs w:val="22"/>
              </w:rPr>
              <w:t>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E24485">
        <w:trPr>
          <w:trHeight w:hRule="exact" w:val="431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59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F65835">
        <w:trPr>
          <w:trHeight w:val="2267"/>
        </w:trPr>
        <w:tc>
          <w:tcPr>
            <w:tcW w:w="10340" w:type="dxa"/>
            <w:gridSpan w:val="36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412" w:type="dxa"/>
        <w:jc w:val="center"/>
        <w:tblInd w:w="-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503"/>
        <w:gridCol w:w="8"/>
      </w:tblGrid>
      <w:tr w:rsidR="00C865B8" w:rsidTr="006E0F09">
        <w:trPr>
          <w:trHeight w:val="403"/>
          <w:jc w:val="center"/>
        </w:trPr>
        <w:tc>
          <w:tcPr>
            <w:tcW w:w="10412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6E0F09">
        <w:trPr>
          <w:gridAfter w:val="1"/>
          <w:wAfter w:w="8" w:type="dxa"/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6E0F09">
        <w:trPr>
          <w:trHeight w:val="1094"/>
          <w:jc w:val="center"/>
        </w:trPr>
        <w:tc>
          <w:tcPr>
            <w:tcW w:w="10412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headerReference w:type="first" r:id="rId8"/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BF" w:rsidRDefault="00A671BF">
      <w:r>
        <w:separator/>
      </w:r>
    </w:p>
  </w:endnote>
  <w:endnote w:type="continuationSeparator" w:id="0">
    <w:p w:rsidR="00A671BF" w:rsidRDefault="00A6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BF" w:rsidRDefault="00A671BF">
      <w:r>
        <w:separator/>
      </w:r>
    </w:p>
  </w:footnote>
  <w:footnote w:type="continuationSeparator" w:id="0">
    <w:p w:rsidR="00A671BF" w:rsidRDefault="00A6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C7300" w:rsidP="00A5134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A5134A" w:rsidRPr="00E4196B">
      <w:rPr>
        <w:bCs/>
        <w:sz w:val="20"/>
        <w:szCs w:val="20"/>
      </w:rPr>
      <w:t>ałąc</w:t>
    </w:r>
    <w:r w:rsidR="00FD52C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>
      <w:rPr>
        <w:bCs/>
        <w:sz w:val="20"/>
        <w:szCs w:val="20"/>
      </w:rPr>
      <w:br/>
    </w:r>
    <w:r w:rsidR="00A5134A" w:rsidRPr="00E4196B">
      <w:rPr>
        <w:bCs/>
        <w:sz w:val="20"/>
        <w:szCs w:val="20"/>
      </w:rPr>
      <w:t xml:space="preserve">do uchwały </w:t>
    </w:r>
    <w:r w:rsidR="008527D7">
      <w:rPr>
        <w:bCs/>
        <w:sz w:val="20"/>
        <w:szCs w:val="20"/>
      </w:rPr>
      <w:t>nr</w:t>
    </w:r>
    <w:r w:rsidR="00A61A7A">
      <w:rPr>
        <w:bCs/>
        <w:sz w:val="20"/>
        <w:szCs w:val="20"/>
      </w:rPr>
      <w:t xml:space="preserve"> 79</w:t>
    </w:r>
    <w:r w:rsidR="008527D7">
      <w:rPr>
        <w:bCs/>
        <w:sz w:val="20"/>
        <w:szCs w:val="20"/>
      </w:rPr>
      <w:t>/2019</w:t>
    </w:r>
    <w:r w:rsidR="00A5134A"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976CAC">
      <w:rPr>
        <w:bCs/>
        <w:sz w:val="20"/>
        <w:szCs w:val="20"/>
      </w:rPr>
      <w:t>5</w:t>
    </w:r>
    <w:r w:rsidR="00A5134A" w:rsidRPr="00E4196B">
      <w:rPr>
        <w:bCs/>
        <w:sz w:val="20"/>
        <w:szCs w:val="20"/>
      </w:rPr>
      <w:t xml:space="preserve"> </w:t>
    </w:r>
    <w:r w:rsidR="00362B49">
      <w:rPr>
        <w:bCs/>
        <w:sz w:val="20"/>
        <w:szCs w:val="20"/>
      </w:rPr>
      <w:t>sierpnia</w:t>
    </w:r>
    <w:r w:rsidR="00A5134A" w:rsidRPr="00E4196B">
      <w:rPr>
        <w:bCs/>
        <w:sz w:val="20"/>
        <w:szCs w:val="20"/>
      </w:rPr>
      <w:t xml:space="preserve"> 2019 r. 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3E8"/>
    <w:rsid w:val="00020C97"/>
    <w:rsid w:val="00027295"/>
    <w:rsid w:val="00031722"/>
    <w:rsid w:val="00045180"/>
    <w:rsid w:val="00056403"/>
    <w:rsid w:val="00075B20"/>
    <w:rsid w:val="00076D13"/>
    <w:rsid w:val="00090001"/>
    <w:rsid w:val="00090B9E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13ADD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B373D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5F2C"/>
    <w:rsid w:val="00432B38"/>
    <w:rsid w:val="00433D06"/>
    <w:rsid w:val="00446E98"/>
    <w:rsid w:val="004516F1"/>
    <w:rsid w:val="00481BA1"/>
    <w:rsid w:val="004B33D9"/>
    <w:rsid w:val="004E016E"/>
    <w:rsid w:val="00500D02"/>
    <w:rsid w:val="00502BF4"/>
    <w:rsid w:val="00504903"/>
    <w:rsid w:val="0051094C"/>
    <w:rsid w:val="0053639D"/>
    <w:rsid w:val="0054648B"/>
    <w:rsid w:val="0054713B"/>
    <w:rsid w:val="005526FD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22787"/>
    <w:rsid w:val="0073772B"/>
    <w:rsid w:val="007535A9"/>
    <w:rsid w:val="00754AC7"/>
    <w:rsid w:val="007A3248"/>
    <w:rsid w:val="007B266D"/>
    <w:rsid w:val="007E47D4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2CA6"/>
    <w:rsid w:val="00924567"/>
    <w:rsid w:val="00937E13"/>
    <w:rsid w:val="00956D07"/>
    <w:rsid w:val="00976CAC"/>
    <w:rsid w:val="00993563"/>
    <w:rsid w:val="009974D0"/>
    <w:rsid w:val="00A304F1"/>
    <w:rsid w:val="00A36718"/>
    <w:rsid w:val="00A4399F"/>
    <w:rsid w:val="00A470DE"/>
    <w:rsid w:val="00A5134A"/>
    <w:rsid w:val="00A54DF7"/>
    <w:rsid w:val="00A609D5"/>
    <w:rsid w:val="00A61A7A"/>
    <w:rsid w:val="00A6701E"/>
    <w:rsid w:val="00A671BF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F6D60"/>
    <w:rsid w:val="00E00192"/>
    <w:rsid w:val="00E16B5A"/>
    <w:rsid w:val="00E24485"/>
    <w:rsid w:val="00E276B3"/>
    <w:rsid w:val="00E4496E"/>
    <w:rsid w:val="00E455AC"/>
    <w:rsid w:val="00E51B1B"/>
    <w:rsid w:val="00E54374"/>
    <w:rsid w:val="00E763E9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1597-3308-428C-A205-7BB15F8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Maria Wilczak</cp:lastModifiedBy>
  <cp:revision>2</cp:revision>
  <cp:lastPrinted>2020-02-12T08:23:00Z</cp:lastPrinted>
  <dcterms:created xsi:type="dcterms:W3CDTF">2020-02-12T08:23:00Z</dcterms:created>
  <dcterms:modified xsi:type="dcterms:W3CDTF">2020-02-12T08:23:00Z</dcterms:modified>
</cp:coreProperties>
</file>