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5541" w14:textId="77777777" w:rsidR="00B93240" w:rsidRPr="00702DD2" w:rsidRDefault="00B93240" w:rsidP="009A760E">
      <w:pPr>
        <w:pStyle w:val="Nagwek1"/>
        <w:spacing w:before="0"/>
        <w:jc w:val="center"/>
        <w:rPr>
          <w:rFonts w:ascii="Arial Narrow" w:eastAsia="Arial" w:hAnsi="Arial Narrow" w:cs="Arial"/>
          <w:b/>
          <w:i/>
          <w:color w:val="000000"/>
          <w:sz w:val="22"/>
          <w:szCs w:val="22"/>
        </w:rPr>
      </w:pPr>
      <w:r w:rsidRPr="00702DD2">
        <w:rPr>
          <w:rFonts w:ascii="Arial Narrow" w:eastAsia="Arial" w:hAnsi="Arial Narrow" w:cs="Arial"/>
          <w:b/>
          <w:i/>
          <w:color w:val="000000"/>
          <w:sz w:val="22"/>
          <w:szCs w:val="22"/>
        </w:rPr>
        <w:t xml:space="preserve">WYKAZ DRÓG GMINNYCH </w:t>
      </w:r>
      <w:r w:rsidRPr="00702DD2">
        <w:rPr>
          <w:rFonts w:ascii="Arial Narrow" w:eastAsia="Arial" w:hAnsi="Arial Narrow" w:cs="Arial"/>
          <w:b/>
          <w:i/>
          <w:color w:val="000000"/>
          <w:sz w:val="22"/>
          <w:szCs w:val="22"/>
          <w:u w:val="single"/>
        </w:rPr>
        <w:t>ZAMIEJSKICH</w:t>
      </w:r>
      <w:r w:rsidRPr="00702DD2">
        <w:rPr>
          <w:rFonts w:ascii="Arial Narrow" w:eastAsia="Arial" w:hAnsi="Arial Narrow" w:cs="Arial"/>
          <w:b/>
          <w:i/>
          <w:color w:val="000000"/>
          <w:sz w:val="22"/>
          <w:szCs w:val="22"/>
        </w:rPr>
        <w:t xml:space="preserve"> DO ZIMOWEGO UTRZYMANIA NA TERENIE</w:t>
      </w:r>
    </w:p>
    <w:p w14:paraId="498E8258" w14:textId="55E4FC5E" w:rsidR="00B93240" w:rsidRPr="00702DD2" w:rsidRDefault="0064326A" w:rsidP="009A760E">
      <w:pPr>
        <w:keepNext/>
        <w:keepLines/>
        <w:spacing w:line="240" w:lineRule="auto"/>
        <w:jc w:val="center"/>
        <w:outlineLvl w:val="0"/>
        <w:rPr>
          <w:rFonts w:ascii="Arial Narrow" w:eastAsia="Arial" w:hAnsi="Arial Narrow" w:cs="Arial"/>
          <w:b/>
          <w:i/>
        </w:rPr>
      </w:pPr>
      <w:r w:rsidRPr="00702DD2">
        <w:rPr>
          <w:rFonts w:ascii="Arial Narrow" w:eastAsia="Arial" w:hAnsi="Arial Narrow" w:cs="Arial"/>
          <w:b/>
          <w:i/>
        </w:rPr>
        <w:t>G</w:t>
      </w:r>
      <w:r w:rsidR="008760E1" w:rsidRPr="00702DD2">
        <w:rPr>
          <w:rFonts w:ascii="Arial Narrow" w:eastAsia="Arial" w:hAnsi="Arial Narrow" w:cs="Arial"/>
          <w:b/>
          <w:i/>
        </w:rPr>
        <w:t>MINY WSCHOWA W SEZONIE 2019</w:t>
      </w:r>
      <w:r w:rsidR="00102E8A" w:rsidRPr="00702DD2">
        <w:rPr>
          <w:rFonts w:ascii="Arial Narrow" w:eastAsia="Arial" w:hAnsi="Arial Narrow" w:cs="Arial"/>
          <w:b/>
          <w:i/>
        </w:rPr>
        <w:t>2020 i 2020/2021</w:t>
      </w:r>
    </w:p>
    <w:p w14:paraId="7B2B3ABD" w14:textId="77777777" w:rsidR="005E1D8A" w:rsidRPr="00702DD2" w:rsidRDefault="00E842EE" w:rsidP="009A760E">
      <w:pPr>
        <w:rPr>
          <w:rFonts w:ascii="Arial Narrow" w:hAnsi="Arial Narrow"/>
        </w:rPr>
      </w:pPr>
      <w:r w:rsidRPr="00702DD2">
        <w:rPr>
          <w:rFonts w:ascii="Arial Narrow" w:eastAsia="Arial" w:hAnsi="Arial Narrow" w:cs="Arial"/>
          <w:b/>
          <w:sz w:val="24"/>
        </w:rPr>
        <w:t xml:space="preserve">                              </w:t>
      </w:r>
    </w:p>
    <w:tbl>
      <w:tblPr>
        <w:tblStyle w:val="TableGrid"/>
        <w:tblW w:w="9852" w:type="dxa"/>
        <w:tblInd w:w="-187" w:type="dxa"/>
        <w:tblCellMar>
          <w:top w:w="53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590"/>
        <w:gridCol w:w="1825"/>
        <w:gridCol w:w="961"/>
        <w:gridCol w:w="3967"/>
        <w:gridCol w:w="1412"/>
        <w:gridCol w:w="1097"/>
      </w:tblGrid>
      <w:tr w:rsidR="005E1D8A" w:rsidRPr="00702DD2" w14:paraId="0AB30608" w14:textId="77777777" w:rsidTr="00883736">
        <w:trPr>
          <w:trHeight w:val="6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5D85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 </w:t>
            </w:r>
          </w:p>
          <w:p w14:paraId="7F0590B4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L.p.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DFB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DE702B" w14:textId="1EAACAFD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Nr zał</w:t>
            </w:r>
            <w:r w:rsidR="00B93240" w:rsidRPr="00702DD2">
              <w:rPr>
                <w:rFonts w:ascii="Arial Narrow" w:eastAsia="Arial" w:hAnsi="Arial Narrow" w:cs="Arial"/>
                <w:sz w:val="20"/>
                <w:szCs w:val="20"/>
              </w:rPr>
              <w:t>ączn</w:t>
            </w:r>
            <w:r w:rsidR="00473B31" w:rsidRPr="00702DD2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="00B93240" w:rsidRPr="00702DD2">
              <w:rPr>
                <w:rFonts w:ascii="Arial Narrow" w:eastAsia="Arial" w:hAnsi="Arial Narrow" w:cs="Arial"/>
                <w:sz w:val="20"/>
                <w:szCs w:val="20"/>
              </w:rPr>
              <w:t>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DC23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E72599" w14:textId="77777777" w:rsidR="005E1D8A" w:rsidRPr="00702DD2" w:rsidRDefault="00B93240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Nr drogi na załąc</w:t>
            </w:r>
            <w:r w:rsidR="00E842EE" w:rsidRPr="00702DD2">
              <w:rPr>
                <w:rFonts w:ascii="Arial Narrow" w:eastAsia="Arial" w:hAnsi="Arial Narrow" w:cs="Arial"/>
                <w:sz w:val="20"/>
                <w:szCs w:val="20"/>
              </w:rPr>
              <w:t>zniku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43B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D26026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Przebieg Drogi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6BCC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9735D2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Długość</w:t>
            </w:r>
          </w:p>
          <w:p w14:paraId="1CF8826C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drogi w km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781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E8312A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Standard</w:t>
            </w:r>
          </w:p>
        </w:tc>
      </w:tr>
      <w:tr w:rsidR="005E1D8A" w:rsidRPr="00702DD2" w14:paraId="56BF01F0" w14:textId="77777777" w:rsidTr="00883736">
        <w:trPr>
          <w:trHeight w:val="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186E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FE4B" w14:textId="5C604880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1461A4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3DEA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1C76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Lgiń -Wzgórza </w:t>
            </w: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Lgińskie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EC8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86B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4317BEA7" w14:textId="77777777" w:rsidTr="00883736">
        <w:trPr>
          <w:trHeight w:val="2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1C5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4DC0" w14:textId="39558523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9E8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43E1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Lgiń wieś ( od drogi powiatowej do drogi wojewódzkiej nr 305)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3DD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6CF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28E819C6" w14:textId="77777777" w:rsidTr="00883736">
        <w:trPr>
          <w:trHeight w:val="1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32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80B9" w14:textId="00ACD482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E5DE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3E85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Lgiń wieś( za Kościołem)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D6A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00F" w14:textId="5D0C0262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1461A4" w:rsidRPr="00702DD2" w14:paraId="58A5D073" w14:textId="77777777" w:rsidTr="00883736">
        <w:trPr>
          <w:trHeight w:val="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912D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59CA" w14:textId="05CF5881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0B2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F3C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Lgiń wieś ( przy Pałacu)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111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5C5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5B1E49DE" w14:textId="77777777" w:rsidTr="00883736">
        <w:trPr>
          <w:trHeight w:val="1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BA38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EC82" w14:textId="011726B8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BF0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EF51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Hetmanice - ferma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B0D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6AC" w14:textId="30C43F2C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3F1CBE9C" w14:textId="77777777" w:rsidTr="00883736">
        <w:trPr>
          <w:trHeight w:val="1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AB22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6E4" w14:textId="3C17C4F8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3DD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9B9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Hetmanice - oficerka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28A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2FD" w14:textId="73B83F1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631402AF" w14:textId="77777777" w:rsidTr="00883736">
        <w:trPr>
          <w:trHeight w:val="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353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A06" w14:textId="5BF4827B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1DFA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279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Hetmanice - Lgiń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DB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9DA" w14:textId="7E5959D3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4E8CDFA5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265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F8" w14:textId="5338714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E87C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772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Nowa Wieś – koniec wsi  </w:t>
            </w:r>
          </w:p>
          <w:p w14:paraId="1D34378F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( od drogi woj.305 za opłotkami)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5F0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2D9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451C781F" w14:textId="77777777" w:rsidTr="00883736">
        <w:trPr>
          <w:trHeight w:val="1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B5B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071" w14:textId="40528206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33C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89E0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Nowe Ogrody - Buczyna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317D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0B33" w14:textId="44D7F940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0D4E06DF" w14:textId="77777777" w:rsidTr="00883736">
        <w:trPr>
          <w:trHeight w:val="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9DF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6D55" w14:textId="63905500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051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767B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Nowe Ogrody – dookoła Osiedla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B77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BD0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088F2BA4" w14:textId="77777777" w:rsidTr="00883736">
        <w:trPr>
          <w:trHeight w:val="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9AE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1252" w14:textId="02A21C69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0C6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5BB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Osowa Sień – Od drogi powiatowej do Cmentarza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CB1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9042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7EC50CF5" w14:textId="77777777" w:rsidTr="00883736">
        <w:trPr>
          <w:trHeight w:val="2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933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3355" w14:textId="52EC5D28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347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D264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Osowa Sień – Hydrofornia Cmentarz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231F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DBF4" w14:textId="2C81E0FF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4B3E5AC2" w14:textId="77777777" w:rsidTr="00883736">
        <w:trPr>
          <w:trHeight w:val="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3BB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C92B" w14:textId="3DB45A80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6776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08D5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Osowa Sień – droga przy Sali Wiejskiej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408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109F" w14:textId="0DA15AD3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71A637FF" w14:textId="77777777" w:rsidTr="00883736">
        <w:trPr>
          <w:trHeight w:val="2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AC1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85A0" w14:textId="76BA049C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5152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CEB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Osowa Sień – zatoka autobusowa i droga do Kościoła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ACF3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CE5B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64DCF4AC" w14:textId="77777777" w:rsidTr="00883736">
        <w:trPr>
          <w:trHeight w:val="2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1A8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F2CA" w14:textId="6572D4E2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D6157">
              <w:rPr>
                <w:rFonts w:ascii="Arial Narrow" w:eastAsia="Arial" w:hAnsi="Arial Narrow" w:cs="Arial"/>
              </w:rPr>
              <w:t>Nr 4 Ark.1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F12B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8CC" w14:textId="119DBF0D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Osowa Sień – droga wzdłuż boiska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07F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2499" w14:textId="6BB71A5B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1967245B" w14:textId="77777777" w:rsidTr="00883736">
        <w:trPr>
          <w:trHeight w:val="2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4454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16</w:t>
            </w:r>
            <w:r w:rsidR="00473B31" w:rsidRPr="00702DD2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5D4" w14:textId="06C5DE48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1461A4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90B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6938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Dębowa Łęka - Cmentarz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B76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29D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0DF8F58E" w14:textId="77777777" w:rsidTr="00883736">
        <w:trPr>
          <w:trHeight w:val="20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6537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C49F" w14:textId="2566BEA6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60DE9">
              <w:rPr>
                <w:rFonts w:ascii="Arial Narrow" w:eastAsia="Arial" w:hAnsi="Arial Narrow" w:cs="Arial"/>
              </w:rPr>
              <w:t>Nr 4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933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9E2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Dębowa Łęka - folwark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AC6C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2,100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835A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5D0E27D5" w14:textId="77777777" w:rsidTr="00883736">
        <w:trPr>
          <w:trHeight w:val="1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049B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18.</w:t>
            </w:r>
          </w:p>
          <w:p w14:paraId="134A74BF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6CF9" w14:textId="099F30C6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60DE9">
              <w:rPr>
                <w:rFonts w:ascii="Arial Narrow" w:eastAsia="Arial" w:hAnsi="Arial Narrow" w:cs="Arial"/>
              </w:rPr>
              <w:t>Nr 4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5F07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18</w:t>
            </w:r>
          </w:p>
          <w:p w14:paraId="1A1C6FD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376A" w14:textId="29EF9FCE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Dębowa Łęka – wieś za Kościołem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CBF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  <w:p w14:paraId="27351F71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8018" w14:textId="621142FF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1033D2BF" w14:textId="77777777" w:rsidTr="00883736">
        <w:trPr>
          <w:trHeight w:val="4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EDD3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6A28" w14:textId="29DF053F" w:rsidR="001461A4" w:rsidRPr="00702DD2" w:rsidRDefault="001461A4" w:rsidP="001461A4">
            <w:pPr>
              <w:spacing w:line="240" w:lineRule="auto"/>
              <w:ind w:hanging="101"/>
              <w:jc w:val="center"/>
              <w:rPr>
                <w:rFonts w:ascii="Arial Narrow" w:hAnsi="Arial Narrow"/>
              </w:rPr>
            </w:pPr>
            <w:r w:rsidRPr="00960DE9">
              <w:rPr>
                <w:rFonts w:ascii="Arial Narrow" w:eastAsia="Arial" w:hAnsi="Arial Narrow" w:cs="Arial"/>
              </w:rPr>
              <w:t>Nr 4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4458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D36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Dębowa Łęka wieś – od  Hotelu – za       opłotkami do zabudowań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80E9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1847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5BA62705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461A4" w:rsidRPr="00702DD2" w14:paraId="71A88E9E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A6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C03A" w14:textId="7F6BE9E2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60DE9">
              <w:rPr>
                <w:rFonts w:ascii="Arial Narrow" w:eastAsia="Arial" w:hAnsi="Arial Narrow" w:cs="Arial"/>
              </w:rPr>
              <w:t>Nr 4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3900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9D3A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Przyczyna Dolna – ul. </w:t>
            </w: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Nowopolna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705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B990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10E3535A" w14:textId="77777777" w:rsidTr="00883736">
        <w:trPr>
          <w:trHeight w:val="3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446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1B75" w14:textId="7B653504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60DE9">
              <w:rPr>
                <w:rFonts w:ascii="Arial Narrow" w:eastAsia="Arial" w:hAnsi="Arial Narrow" w:cs="Arial"/>
              </w:rPr>
              <w:t>Nr 4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0BCF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AF6F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Przyczyna Dolna – wieś  </w:t>
            </w:r>
          </w:p>
          <w:p w14:paraId="3C5A07BF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(wszystkie dojazdowe od </w:t>
            </w: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Nowopolnej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FCBB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2,800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3AD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1461A4" w:rsidRPr="00702DD2" w14:paraId="1B2DC8E7" w14:textId="77777777" w:rsidTr="00883736">
        <w:trPr>
          <w:trHeight w:val="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4C74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26" w14:textId="15C97A5F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60DE9">
              <w:rPr>
                <w:rFonts w:ascii="Arial Narrow" w:eastAsia="Arial" w:hAnsi="Arial Narrow" w:cs="Arial"/>
              </w:rPr>
              <w:t>Nr 4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5421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6255" w14:textId="77777777" w:rsidR="001461A4" w:rsidRPr="00702DD2" w:rsidRDefault="001461A4" w:rsidP="001461A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Przyczyna Dolna – wieś Droga betonowa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49E5" w14:textId="77777777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3352" w14:textId="2D7CB26D" w:rsidR="001461A4" w:rsidRPr="00702DD2" w:rsidRDefault="001461A4" w:rsidP="001461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35A880B4" w14:textId="77777777" w:rsidTr="00883736">
        <w:trPr>
          <w:trHeight w:val="8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FFFD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DFB" w14:textId="52C6E372" w:rsidR="005E1D8A" w:rsidRPr="00702DD2" w:rsidRDefault="00E842EE" w:rsidP="009A760E">
            <w:pPr>
              <w:spacing w:line="240" w:lineRule="auto"/>
              <w:ind w:hanging="19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1461A4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</w:t>
            </w:r>
            <w:r w:rsidR="00102E8A" w:rsidRPr="00702DD2">
              <w:rPr>
                <w:rFonts w:ascii="Arial Narrow" w:eastAsia="Arial" w:hAnsi="Arial Narrow" w:cs="Arial"/>
              </w:rPr>
              <w:t>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48D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46A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Olbrachcice – wieś ( na Cmentarz, koło oficerki w kier. D. Łęki koło Remizy, koło Sołtysa( sporadycznie na końcu wsi Strażnica i Szkoła Życia)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95A1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0346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827301" w:rsidRPr="00702DD2" w14:paraId="64442815" w14:textId="77777777" w:rsidTr="00883736">
        <w:trPr>
          <w:trHeight w:val="4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EED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D327" w14:textId="6843DEE0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47585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5CD4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0CCD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Łęgoń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– wieś ( od świetlicy do końca zabudowań)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01DE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82FB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0B58AF27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4598E725" w14:textId="77777777" w:rsidTr="00883736">
        <w:trPr>
          <w:trHeight w:val="1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A152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8BA6" w14:textId="7BA3DE63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47585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3660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B6E6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Łęgoń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 -  ( od zakrętu w lewo do końca zabudowań)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6DF9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9D2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16D35CB9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827301" w:rsidRPr="00702DD2" w14:paraId="0DDEF18B" w14:textId="77777777" w:rsidTr="00883736">
        <w:trPr>
          <w:trHeight w:val="5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4A4A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62D" w14:textId="45A8D932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47585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A626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CC9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Łęgom – ( koniec wsi od zakrętu w prawo do końca zabudowań)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3F5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3F24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2FA952EC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641D1DEB" w14:textId="77777777" w:rsidTr="00883736">
        <w:trPr>
          <w:trHeight w:val="6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1C0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BB1" w14:textId="3933DAEC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47585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1014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B3BE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Siedlnica – </w:t>
            </w: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Czerlejewo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i wieś </w:t>
            </w: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Czerlejewo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01D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FE8C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827301" w:rsidRPr="00702DD2" w14:paraId="064DD0B7" w14:textId="77777777" w:rsidTr="00883736">
        <w:trPr>
          <w:trHeight w:val="6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B123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73B7" w14:textId="794B5729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47585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1D0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4CB4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Siedlinica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– wieś ( droga asfaltowa przy Sali Wiejskiej, koło Szkoły i na zapłociu z łącznikami do drogi powiatowej.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5DD9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3,800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1A1C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083F7A91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57E49B60" w14:textId="77777777" w:rsidTr="00883736">
        <w:trPr>
          <w:trHeight w:val="37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AD42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A056" w14:textId="0BE85C3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47585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B153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8BD5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Siedlnica – droga za kanałem w prawo do końca zabudowań)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A38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6E5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13239A56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827301" w:rsidRPr="00702DD2" w14:paraId="4F1F7197" w14:textId="77777777" w:rsidTr="00883736">
        <w:trPr>
          <w:trHeight w:val="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C4F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lastRenderedPageBreak/>
              <w:t>30.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C1E" w14:textId="4598485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A9D6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2F9C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Siedlnica- droga  kanałem w lewo w kierunku Olbrachcie ( do końca zabudowań)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6EB3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D31F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4003068F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827301" w:rsidRPr="00702DD2" w14:paraId="2DAAD791" w14:textId="77777777" w:rsidTr="00883736">
        <w:trPr>
          <w:trHeight w:val="5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9F4D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0099" w14:textId="1506E50E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D31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A1F2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Siedlnica- droga za Kościołem w prawo przy blokach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B641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079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60761906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40D878A3" w14:textId="77777777" w:rsidTr="00883736">
        <w:trPr>
          <w:trHeight w:val="5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AE18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8F14" w14:textId="1708C631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397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D57A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Kandlewo – wieś – droga od skrzyżowania </w:t>
            </w:r>
          </w:p>
          <w:p w14:paraId="44F37945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Jędrzychowie w prawo do końca zabudowań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1EA3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3380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827301" w:rsidRPr="00702DD2" w14:paraId="04CDF61C" w14:textId="77777777" w:rsidTr="00883736">
        <w:trPr>
          <w:trHeight w:val="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D576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E50" w14:textId="3900FD34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2DD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CEC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Kandlewo – droga  </w:t>
            </w:r>
          </w:p>
          <w:p w14:paraId="42355BE5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( brukowa) od Sali Wiejskiej  w prawo do końca zabudowań i w lewo za opłotkami do końca wsi)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8F2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1CD8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77795565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3528A220" w14:textId="77777777" w:rsidTr="00883736">
        <w:trPr>
          <w:trHeight w:val="4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51BB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0AA" w14:textId="3E0F38F5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FBCD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3B5" w14:textId="77777777" w:rsidR="00827301" w:rsidRPr="00702DD2" w:rsidRDefault="00827301" w:rsidP="00827301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Konradowo – wieś ( droga do torów kolejowych)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5060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7761" w14:textId="70AD2FBA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827301" w:rsidRPr="00702DD2" w14:paraId="5D3034E1" w14:textId="77777777" w:rsidTr="00883736">
        <w:trPr>
          <w:trHeight w:val="3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FF3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4AD" w14:textId="130518BC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DD05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6D2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Konradowo – droga równoległa do boiska sportowego- do drogi do torów kolejowych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845C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90D1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58FF8222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6CD6510F" w14:textId="77777777" w:rsidTr="00883736">
        <w:trPr>
          <w:trHeight w:val="6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9679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67A9" w14:textId="242B94B9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B815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081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Konradowo – droga ( od drogi powiatowej Drzewce Stare – koło szkoły – do drogi powiatowej- Kandlewo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B84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2,600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466A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52D913B8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27301" w:rsidRPr="00702DD2" w14:paraId="5D560F82" w14:textId="77777777" w:rsidTr="00883736">
        <w:trPr>
          <w:trHeight w:val="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96C5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FA2D" w14:textId="7BC0488C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2772D8">
              <w:rPr>
                <w:rFonts w:ascii="Arial Narrow" w:eastAsia="Arial" w:hAnsi="Arial Narrow" w:cs="Arial"/>
              </w:rPr>
              <w:t>Nr 4 Ark.3A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7EDE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E16A" w14:textId="77777777" w:rsidR="00827301" w:rsidRPr="00702DD2" w:rsidRDefault="00827301" w:rsidP="0082730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Konradowo– droga od drogi powiatowej Kandlewo do tzw. oficerki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8662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4694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55BD6199" w14:textId="77777777" w:rsidR="00827301" w:rsidRPr="00702DD2" w:rsidRDefault="00827301" w:rsidP="0082730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62B240C6" w14:textId="77777777" w:rsidTr="00883736">
        <w:trPr>
          <w:trHeight w:val="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E1C4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97D" w14:textId="5817B694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827301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0FB7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17C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Tylewice – wieś (droga osiedle PGR od drogi wojewódzkiej 278- równoległa do drogi wojewódzkiej nr 278 przy Kościele)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0B38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D86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1C7C702C" w14:textId="77777777" w:rsidTr="00883736">
        <w:trPr>
          <w:trHeight w:val="5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6A0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B24" w14:textId="331AA404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5707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39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5DF1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Tylewice – droga od Kościoła wzdłuż stawów równoległa do drogi woj. nr 278)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BB73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68A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2940229B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4C3E56DD" w14:textId="77777777" w:rsidTr="00883736">
        <w:trPr>
          <w:trHeight w:val="5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5FB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41C3" w14:textId="11D57EE9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7D2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3CB0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Tylewice – droga od drogi wojewódzkiej nr 278 koło Remizy do boiska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4A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EE21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29CA2D73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7A8917E0" w14:textId="77777777" w:rsidTr="00883736">
        <w:trPr>
          <w:trHeight w:val="4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3E12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D96" w14:textId="2BCE5E13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846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FB8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Tylewice – droga na osiedlu mieszkaniowym po byłym POM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8BEF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44B6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09C8E1BF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391E7271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F51E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88F" w14:textId="50640265" w:rsidR="005E1D8A" w:rsidRPr="00702DD2" w:rsidRDefault="00E842EE" w:rsidP="00CF0E2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="00102E8A" w:rsidRPr="00702DD2">
              <w:rPr>
                <w:rFonts w:ascii="Arial Narrow" w:hAnsi="Arial Narrow"/>
              </w:rPr>
              <w:t xml:space="preserve"> </w:t>
            </w:r>
            <w:r w:rsidRPr="00702DD2">
              <w:rPr>
                <w:rFonts w:ascii="Arial Narrow" w:eastAsia="Arial" w:hAnsi="Arial Narrow" w:cs="Arial"/>
              </w:rPr>
              <w:t>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B72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18F" w14:textId="77777777" w:rsidR="005E1D8A" w:rsidRPr="00702DD2" w:rsidRDefault="00E842EE" w:rsidP="009A760E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Tylewice – wieś droga od drogi wojewódzkiej nr 278 do Kasina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6D1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EC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63651D35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55A100CE" w14:textId="77777777" w:rsidTr="00883736">
        <w:trPr>
          <w:trHeight w:val="2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1A03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D170" w14:textId="0E73E86B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8230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6BC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Łysiny – wieś 3 drogi równoległe do drogi woj. </w:t>
            </w:r>
          </w:p>
          <w:p w14:paraId="6C68BD24" w14:textId="3B71CDEB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nr 278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0D3C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73B7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68C1D322" w14:textId="77777777" w:rsidTr="00883736">
        <w:trPr>
          <w:trHeight w:val="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A10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885" w14:textId="3A8809D8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C58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E06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Łysiny w kierunku Wygnańczyc i Drzewce Stare do końca zabudowań( Ślusarz, Jarząb)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DC8C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A6F4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69F35966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B25D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304" w14:textId="485053A4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FCC3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56F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Wygnańczyce – </w:t>
            </w:r>
            <w:proofErr w:type="spellStart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Pszczółkowo</w:t>
            </w:r>
            <w:proofErr w:type="spellEnd"/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 + droga w miejscowości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677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457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4551B0AB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09DB96D2" w14:textId="77777777" w:rsidTr="00883736">
        <w:trPr>
          <w:trHeight w:val="1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09F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F32F" w14:textId="09D9606A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409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DDFD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Wygnańczyce – wieś do PKP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F36D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</w:t>
            </w:r>
            <w:r w:rsidR="007F64A4" w:rsidRPr="00702DD2">
              <w:rPr>
                <w:rFonts w:ascii="Arial Narrow" w:eastAsia="Arial" w:hAnsi="Arial Narrow" w:cs="Arial"/>
              </w:rPr>
              <w:t>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8095" w14:textId="719E5711" w:rsidR="005E1D8A" w:rsidRPr="00702DD2" w:rsidRDefault="00E842EE" w:rsidP="00CB34E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0DB94184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9CBA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6C61" w14:textId="0A02B8F0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92CA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2927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Wygnańczyce – od drogi woj.278 na zapłociu  ( koniec wsi) pan Środa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183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1,200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5BE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2068E246" w14:textId="77777777" w:rsidTr="00883736">
        <w:trPr>
          <w:trHeight w:val="1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DDE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7DE" w14:textId="5C74B522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9EA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929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Wincentowo - wieś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37A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535" w14:textId="77092530" w:rsidR="005E1D8A" w:rsidRPr="00702DD2" w:rsidRDefault="009A760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5E1D8A" w:rsidRPr="00702DD2" w14:paraId="265DE6D2" w14:textId="77777777" w:rsidTr="00883736">
        <w:trPr>
          <w:trHeight w:val="4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602F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49</w:t>
            </w:r>
            <w:r w:rsidR="00473B31" w:rsidRPr="00702DD2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339" w14:textId="69631278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1E20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49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AB75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Przyczyna Górna – droga do Zakładu Mięsnego Kamyszek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ED5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475D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6C878749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65C8BDAD" w14:textId="77777777" w:rsidTr="00883736">
        <w:trPr>
          <w:trHeight w:val="6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DF5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50.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EA3" w14:textId="5A63B299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5CB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50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787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Przyczyna Górna – droga od drogi </w:t>
            </w:r>
          </w:p>
          <w:p w14:paraId="6D11C428" w14:textId="77777777" w:rsidR="005E1D8A" w:rsidRPr="00702DD2" w:rsidRDefault="00E842EE" w:rsidP="009A760E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wojewódzkiej nr 278 przy remizie i w prawo w kierunku Tylewic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229F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23C6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49693FFE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D8A" w:rsidRPr="00702DD2" w14:paraId="1904A184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DD9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51</w:t>
            </w:r>
            <w:r w:rsidR="00473B31" w:rsidRPr="00702DD2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C2A" w14:textId="294577AA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5B65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51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05D" w14:textId="77777777" w:rsidR="005E1D8A" w:rsidRPr="00702DD2" w:rsidRDefault="00E842EE" w:rsidP="009A760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 xml:space="preserve">Przyczyna Górna – droga od drogi wojewódzkiej nr 278 i w prawo do boiska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4E34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021" w14:textId="77777777" w:rsidR="005E1D8A" w:rsidRPr="00702DD2" w:rsidRDefault="00E842EE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  <w:p w14:paraId="65DE3784" w14:textId="77777777" w:rsidR="005E1D8A" w:rsidRPr="00702DD2" w:rsidRDefault="005E1D8A" w:rsidP="009A760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93240" w:rsidRPr="00702DD2" w14:paraId="26A1F74F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0145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52</w:t>
            </w:r>
            <w:r w:rsidR="00473B31" w:rsidRPr="00702DD2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965F" w14:textId="1EF8B596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Pr="00702DD2">
              <w:rPr>
                <w:rFonts w:ascii="Arial Narrow" w:eastAsia="Arial" w:hAnsi="Arial Narrow" w:cs="Arial"/>
              </w:rPr>
              <w:t xml:space="preserve"> 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A056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52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FDC1" w14:textId="77777777" w:rsidR="00B93240" w:rsidRPr="00702DD2" w:rsidRDefault="00B93240" w:rsidP="009A760E">
            <w:pPr>
              <w:spacing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Przyczyna Górna – droga od drogi wojewódzkiej nr 278 i w prawo do hydroforni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7FD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DB90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B93240" w:rsidRPr="00702DD2" w14:paraId="76124AAD" w14:textId="77777777" w:rsidTr="00883736">
        <w:trPr>
          <w:trHeight w:val="4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5CEE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53</w:t>
            </w:r>
            <w:r w:rsidR="00473B31" w:rsidRPr="00702DD2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806" w14:textId="66BA2156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 xml:space="preserve">Nr </w:t>
            </w:r>
            <w:r w:rsidR="00CF0E2C">
              <w:rPr>
                <w:rFonts w:ascii="Arial Narrow" w:eastAsia="Arial" w:hAnsi="Arial Narrow" w:cs="Arial"/>
              </w:rPr>
              <w:t>4</w:t>
            </w:r>
            <w:r w:rsidR="00215829">
              <w:rPr>
                <w:rFonts w:ascii="Arial Narrow" w:eastAsia="Arial" w:hAnsi="Arial Narrow" w:cs="Arial"/>
              </w:rPr>
              <w:t xml:space="preserve"> </w:t>
            </w:r>
            <w:r w:rsidRPr="00702DD2">
              <w:rPr>
                <w:rFonts w:ascii="Arial Narrow" w:eastAsia="Arial" w:hAnsi="Arial Narrow" w:cs="Arial"/>
              </w:rPr>
              <w:t>Ark.4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58C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53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DC2" w14:textId="77777777" w:rsidR="00B93240" w:rsidRPr="00702DD2" w:rsidRDefault="00B93240" w:rsidP="009A760E">
            <w:pPr>
              <w:spacing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DD2">
              <w:rPr>
                <w:rFonts w:ascii="Arial Narrow" w:eastAsia="Arial" w:hAnsi="Arial Narrow" w:cs="Arial"/>
                <w:sz w:val="20"/>
                <w:szCs w:val="20"/>
              </w:rPr>
              <w:t>Przyczyna Górna – droga od drogi wojewódzkiej nr 278 i w prawo do końca zabudowań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9367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E502" w14:textId="77777777" w:rsidR="00B93240" w:rsidRPr="00702DD2" w:rsidRDefault="00B93240" w:rsidP="009A760E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702DD2">
              <w:rPr>
                <w:rFonts w:ascii="Arial Narrow" w:eastAsia="Arial" w:hAnsi="Arial Narrow" w:cs="Arial"/>
              </w:rPr>
              <w:t>6</w:t>
            </w:r>
          </w:p>
        </w:tc>
      </w:tr>
      <w:tr w:rsidR="005E1D8A" w:rsidRPr="00702DD2" w14:paraId="3A35164C" w14:textId="77777777" w:rsidTr="008D353E">
        <w:trPr>
          <w:trHeight w:val="399"/>
        </w:trPr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5AE" w14:textId="49FD86F4" w:rsidR="005E1D8A" w:rsidRPr="00702DD2" w:rsidRDefault="00E842EE" w:rsidP="00D0112D">
            <w:pPr>
              <w:spacing w:line="240" w:lineRule="auto"/>
              <w:jc w:val="right"/>
              <w:rPr>
                <w:rFonts w:ascii="Arial Narrow" w:hAnsi="Arial Narrow"/>
              </w:rPr>
            </w:pPr>
            <w:bookmarkStart w:id="0" w:name="_GoBack"/>
            <w:r w:rsidRPr="00702DD2">
              <w:rPr>
                <w:rFonts w:ascii="Arial Narrow" w:eastAsia="Arial" w:hAnsi="Arial Narrow" w:cs="Arial"/>
                <w:b/>
              </w:rPr>
              <w:t xml:space="preserve">Razem :  58,600  km </w:t>
            </w:r>
            <w:r w:rsidRPr="00702DD2">
              <w:rPr>
                <w:rFonts w:ascii="Arial Narrow" w:eastAsia="Arial" w:hAnsi="Arial Narrow" w:cs="Arial"/>
              </w:rPr>
              <w:t xml:space="preserve"> </w:t>
            </w:r>
            <w:bookmarkEnd w:id="0"/>
          </w:p>
        </w:tc>
      </w:tr>
    </w:tbl>
    <w:p w14:paraId="21A54365" w14:textId="487ACEF9" w:rsidR="005E1D8A" w:rsidRPr="00702DD2" w:rsidRDefault="005E1D8A" w:rsidP="009A760E">
      <w:pPr>
        <w:spacing w:line="240" w:lineRule="auto"/>
        <w:jc w:val="both"/>
        <w:rPr>
          <w:rFonts w:ascii="Arial Narrow" w:hAnsi="Arial Narrow"/>
        </w:rPr>
      </w:pPr>
    </w:p>
    <w:sectPr w:rsidR="005E1D8A" w:rsidRPr="00702DD2" w:rsidSect="00DA6F8F">
      <w:headerReference w:type="default" r:id="rId6"/>
      <w:footerReference w:type="default" r:id="rId7"/>
      <w:pgSz w:w="11900" w:h="16840"/>
      <w:pgMar w:top="857" w:right="1440" w:bottom="140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5408" w14:textId="77777777" w:rsidR="006B64B0" w:rsidRDefault="006B64B0" w:rsidP="00B93240">
      <w:pPr>
        <w:spacing w:line="240" w:lineRule="auto"/>
      </w:pPr>
      <w:r>
        <w:separator/>
      </w:r>
    </w:p>
  </w:endnote>
  <w:endnote w:type="continuationSeparator" w:id="0">
    <w:p w14:paraId="3A8C6BF0" w14:textId="77777777" w:rsidR="006B64B0" w:rsidRDefault="006B64B0" w:rsidP="00B93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108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57C17A" w14:textId="610D88CF" w:rsidR="007238D9" w:rsidRDefault="007238D9">
            <w:pPr>
              <w:pStyle w:val="Stopka"/>
              <w:jc w:val="right"/>
            </w:pPr>
            <w:r w:rsidRPr="007238D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7238D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7238D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7E43B" w14:textId="70BDB278" w:rsidR="007238D9" w:rsidRDefault="007238D9" w:rsidP="007238D9">
    <w:pPr>
      <w:pStyle w:val="Stopka"/>
      <w:tabs>
        <w:tab w:val="clear" w:pos="4536"/>
        <w:tab w:val="clear" w:pos="9072"/>
        <w:tab w:val="left" w:pos="1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5CC9" w14:textId="77777777" w:rsidR="006B64B0" w:rsidRDefault="006B64B0" w:rsidP="00B93240">
      <w:pPr>
        <w:spacing w:line="240" w:lineRule="auto"/>
      </w:pPr>
      <w:r>
        <w:separator/>
      </w:r>
    </w:p>
  </w:footnote>
  <w:footnote w:type="continuationSeparator" w:id="0">
    <w:p w14:paraId="0742B615" w14:textId="77777777" w:rsidR="006B64B0" w:rsidRDefault="006B64B0" w:rsidP="00B93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E4A1" w14:textId="77777777" w:rsidR="00B93240" w:rsidRPr="00702DD2" w:rsidRDefault="00B93240">
    <w:pPr>
      <w:pStyle w:val="Nagwek"/>
      <w:rPr>
        <w:rFonts w:ascii="Arial Narrow" w:hAnsi="Arial Narrow" w:cs="Arial"/>
        <w:i/>
      </w:rPr>
    </w:pPr>
    <w:r>
      <w:tab/>
    </w:r>
    <w:r w:rsidRPr="00702DD2">
      <w:rPr>
        <w:rFonts w:ascii="Arial Narrow" w:hAnsi="Arial Narrow"/>
      </w:rPr>
      <w:tab/>
    </w:r>
    <w:r w:rsidRPr="00702DD2">
      <w:rPr>
        <w:rFonts w:ascii="Arial Narrow" w:hAnsi="Arial Narrow" w:cs="Arial"/>
        <w:i/>
      </w:rPr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8A"/>
    <w:rsid w:val="00102E8A"/>
    <w:rsid w:val="001461A4"/>
    <w:rsid w:val="001973BC"/>
    <w:rsid w:val="001E6054"/>
    <w:rsid w:val="00215829"/>
    <w:rsid w:val="00473B31"/>
    <w:rsid w:val="005500D7"/>
    <w:rsid w:val="005E1D8A"/>
    <w:rsid w:val="0064326A"/>
    <w:rsid w:val="00653106"/>
    <w:rsid w:val="00692BB6"/>
    <w:rsid w:val="006B64B0"/>
    <w:rsid w:val="00702DD2"/>
    <w:rsid w:val="007238D9"/>
    <w:rsid w:val="00725740"/>
    <w:rsid w:val="00733A6F"/>
    <w:rsid w:val="007A35CC"/>
    <w:rsid w:val="007A7C72"/>
    <w:rsid w:val="007F64A4"/>
    <w:rsid w:val="00827301"/>
    <w:rsid w:val="008760E1"/>
    <w:rsid w:val="00883736"/>
    <w:rsid w:val="008D3274"/>
    <w:rsid w:val="008D353E"/>
    <w:rsid w:val="009167EB"/>
    <w:rsid w:val="009A760E"/>
    <w:rsid w:val="00A72CB4"/>
    <w:rsid w:val="00B93240"/>
    <w:rsid w:val="00CA6C39"/>
    <w:rsid w:val="00CB34EC"/>
    <w:rsid w:val="00CE3F1E"/>
    <w:rsid w:val="00CF0E2C"/>
    <w:rsid w:val="00D0112D"/>
    <w:rsid w:val="00DA6F8F"/>
    <w:rsid w:val="00E842EE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84AF"/>
  <w15:docId w15:val="{96C23BEA-53D4-4464-8049-F714499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6F8F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6F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93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932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4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32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 NR 2 DO SIWZ  Wykaz dróg zamiejskich 2011-2012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 NR 2 DO SIWZ  Wykaz dróg zamiejskich 2011-2012</dc:title>
  <dc:creator>martomski</dc:creator>
  <cp:lastModifiedBy>Ewa Bogusławska</cp:lastModifiedBy>
  <cp:revision>20</cp:revision>
  <cp:lastPrinted>2013-10-31T11:03:00Z</cp:lastPrinted>
  <dcterms:created xsi:type="dcterms:W3CDTF">2015-09-30T13:04:00Z</dcterms:created>
  <dcterms:modified xsi:type="dcterms:W3CDTF">2019-10-28T12:14:00Z</dcterms:modified>
</cp:coreProperties>
</file>