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2322B" w14:textId="77777777" w:rsidR="006F4FE5" w:rsidRPr="00153EED" w:rsidRDefault="006F4FE5" w:rsidP="003C5351">
      <w:p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A22E15A" w14:textId="77777777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153EED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153EED" w:rsidRPr="00153EED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7E6DC4FF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Referat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 Publicznych</w:t>
            </w:r>
          </w:p>
          <w:p w14:paraId="1462B944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ED" w:rsidRPr="00153EED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33B68514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3C5351" w:rsidRPr="008B20F0">
              <w:rPr>
                <w:rFonts w:ascii="Times New Roman" w:hAnsi="Times New Roman" w:cs="Times New Roman"/>
                <w:bCs/>
                <w:sz w:val="24"/>
                <w:szCs w:val="24"/>
              </w:rPr>
              <w:t>Stanowisko ds. zamówień publicznych</w:t>
            </w:r>
          </w:p>
          <w:p w14:paraId="64500F00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ED" w:rsidRPr="00153EED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27A58078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601D7F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C5351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ZP</w:t>
            </w:r>
          </w:p>
        </w:tc>
      </w:tr>
      <w:tr w:rsidR="00153EED" w:rsidRPr="00153EED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01339C79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6D2DE38F" w14:textId="4DF288DC" w:rsidR="006F4FE5" w:rsidRPr="00153EED" w:rsidRDefault="006F4FE5" w:rsidP="00E33587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BF548B">
              <w:rPr>
                <w:rFonts w:ascii="Times New Roman" w:hAnsi="Times New Roman" w:cs="Times New Roman"/>
                <w:sz w:val="24"/>
                <w:szCs w:val="24"/>
              </w:rPr>
              <w:t>Burmistrza Miasta i Gminy Wschowa</w:t>
            </w:r>
          </w:p>
        </w:tc>
      </w:tr>
      <w:tr w:rsidR="00153EED" w:rsidRPr="00153EED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5F98FB7C" w14:textId="28D1C96E" w:rsidR="006F4FE5" w:rsidRPr="00153EED" w:rsidRDefault="006F4FE5" w:rsidP="00601D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EED" w:rsidRPr="00153EED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153EED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DF5FE" w14:textId="6BC03F06" w:rsidR="006F4FE5" w:rsidRPr="00153EED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E814E3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stanowisko ds. zamówień publicznych</w:t>
            </w:r>
            <w:r w:rsidR="00CF1E26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02EB7E" w14:textId="79124BBC" w:rsidR="006F4FE5" w:rsidRPr="00153EED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601D7F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Kierownika Referatu</w:t>
            </w:r>
          </w:p>
          <w:p w14:paraId="5B10E88F" w14:textId="77777777" w:rsidR="006F4FE5" w:rsidRPr="00153EE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E3962" w14:textId="77777777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153EED" w:rsidRPr="00153EED" w14:paraId="73ED812E" w14:textId="77777777" w:rsidTr="00DA7D74">
        <w:trPr>
          <w:trHeight w:val="842"/>
        </w:trPr>
        <w:tc>
          <w:tcPr>
            <w:tcW w:w="0" w:type="auto"/>
          </w:tcPr>
          <w:p w14:paraId="1CFA2A2B" w14:textId="3652D651" w:rsidR="00601D7F" w:rsidRPr="00153EED" w:rsidRDefault="00601D7F" w:rsidP="00601D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59FA6B32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wykonywanie czynności niezbędnych dla dokonania wyboru trybu zamówienia publicznego</w:t>
            </w:r>
            <w:r w:rsidR="00E814E3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(weryfikacja informacji otrzymanych od komórek merytorycznych, w celu ustalenia </w:t>
            </w:r>
            <w:r w:rsidR="00C90C7F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trybu </w:t>
            </w:r>
            <w:r w:rsidR="00D45C38">
              <w:rPr>
                <w:rFonts w:ascii="Times New Roman" w:hAnsi="Times New Roman" w:cs="Times New Roman"/>
                <w:sz w:val="24"/>
                <w:szCs w:val="24"/>
              </w:rPr>
              <w:t xml:space="preserve">udzielenia </w:t>
            </w:r>
            <w:r w:rsidR="00C90C7F" w:rsidRPr="00153EED">
              <w:rPr>
                <w:rFonts w:ascii="Times New Roman" w:hAnsi="Times New Roman" w:cs="Times New Roman"/>
                <w:sz w:val="24"/>
                <w:szCs w:val="24"/>
              </w:rPr>
              <w:t>zamówienia),</w:t>
            </w:r>
            <w:r w:rsidR="00E814E3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3AA46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opracowywanie</w:t>
            </w:r>
            <w:r w:rsidR="00BF6841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aktualizacja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, na podstawie informacji przekazanych przez Dyrektorów Biur i Kierowników Referatów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841" w:rsidRPr="00EA3E6E">
              <w:rPr>
                <w:rFonts w:ascii="Times New Roman" w:hAnsi="Times New Roman" w:cs="Times New Roman"/>
                <w:sz w:val="24"/>
                <w:szCs w:val="24"/>
              </w:rPr>
              <w:t>planu postępowań o udzielenie zamówienia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5E993A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przyjmowanie</w:t>
            </w:r>
            <w:r w:rsidR="004002A4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AD6983" w:rsidRPr="00EA3E6E">
              <w:rPr>
                <w:rFonts w:ascii="Times New Roman" w:hAnsi="Times New Roman" w:cs="Times New Roman"/>
                <w:sz w:val="24"/>
                <w:szCs w:val="24"/>
              </w:rPr>
              <w:t>ocena wniosków o wszczęcie postępowań w zakresie zgodności z wymogami ustawy Prawo zamówień publicznych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30DC84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wnioskowanie do Burmistrza o powołanie komisji przetargow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949410" w14:textId="77777777" w:rsidR="00EA3E6E" w:rsidRDefault="00AD6983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przygotowanie kompletnej dokumentacji przetargowej </w:t>
            </w:r>
            <w:r w:rsidR="00153EED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wymaganej do wszczęcia procedury 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(opracowywanie SIWZ wraz załącznikami, w tym projektem umowy), ustalanie kryteriów oceny ofert, istotnych postanowień umowy, warunków udziału w postępowaniu właściwych dla danego zamówienia, w porozumieniu z komórkami merytorycznymi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7A442" w14:textId="77777777" w:rsidR="00EA3E6E" w:rsidRDefault="00AD6983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ogłaszanie postępowań w Biuletynie Zamówień Publicznych lub Urzędu Oficjalnych Publikacji Wspólnot Europejskich i na stronie Biuletynu Informacji Publicznej Zamawiającego</w:t>
            </w:r>
            <w:r w:rsidR="00D45C38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B7FCF" w14:textId="77777777" w:rsidR="00EA3E6E" w:rsidRDefault="003C5351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udział w pracach komisji przetargowej</w:t>
            </w:r>
            <w:r w:rsidR="00154962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i jej techniczna obsługa,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002B8" w14:textId="56DDB14E" w:rsidR="00154962" w:rsidRPr="00EA3E6E" w:rsidRDefault="00D93144" w:rsidP="00EA3E6E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134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kompletne przeprowadzanie postępowania o 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>udzielanie zamówie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publiczn</w:t>
            </w:r>
            <w:r w:rsidRPr="00EA3E6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wraz z wytworzeniem wymaganej dokumentacji</w:t>
            </w:r>
            <w:r w:rsidR="003C5351" w:rsidRPr="00EA3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4962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w tym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dokumentacji związanej z pracą komisji przetargowej (przyjmowanie i właściwe zabezpieczanie złożonych ofert, dokonywanie otwarcia ofert oraz przygotowywanie dokumentacji z tym związanej, badanie gwarancji wadialnych, przygotowywanie</w:t>
            </w:r>
            <w:r w:rsidR="0027713F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i zamieszczanie informacji </w:t>
            </w:r>
            <w:r w:rsidR="0027713F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t xml:space="preserve">z otwarcia ofert  w Biuletynie Informacji Publicznej Zamawiającego, udział w badaniu i ocenie złożonych ofert, ich wyjaśnianie i poprawianie omyłek pisarskich, </w:t>
            </w:r>
            <w:r w:rsidR="00183A3A" w:rsidRPr="00EA3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rachunkowych i innych, badanie rażąco niskiej ceny, przygotowywanie wezwań do złożenia dokumentów i oświadczeń w postępowaniu, a także wezwań do ich uzupełnienia, poprawienia, wyjaśnienia, przygotowywanie pism dot. odrzucenia ofert, wykluczenia Wykonawców, zawiadomienia o wyborze oferty, unieważnienia postępowania, przygotowywanie  i zamieszczanie zawiadomień o wyborze oferty, unieważnieniu postępowania w Biuletynie Informacji Publicznej Zamawiającego</w:t>
            </w:r>
            <w:r w:rsidR="00F46C66" w:rsidRPr="00EA3E6E">
              <w:rPr>
                <w:rFonts w:ascii="Times New Roman" w:hAnsi="Times New Roman" w:cs="Times New Roman"/>
                <w:sz w:val="24"/>
                <w:szCs w:val="24"/>
              </w:rPr>
              <w:t>, badanie gwarancji zabezpieczenia należytego wykonania umowy, przygotowanie umowy o udzielenie zamówienia publicznego, zamieszczanie ogłoszenia o udzieleniu zamówienia, unieważnieniu postepowania w Biuletynie zamówień Publicznych</w:t>
            </w:r>
            <w:r w:rsidR="00B71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AEBF15" w14:textId="75AAF9EE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aneksów do umów na wniosek komórek merytorycznych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5067E3" w14:textId="153FFB41" w:rsidR="00966E5F" w:rsidRPr="00153EED" w:rsidRDefault="00856F20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zamieszanie informacji w Biuletynie Zamówień Publicznych o zmianie umowy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5E8753" w14:textId="7979ADA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pism dotyczących zwrotu wadiów i zabezpieczeń należytego wykonania umowy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A09CD" w14:textId="61B7874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rowadzenie ewidencji postępowań przetargowych, do których stosuje się przepisy ustawy Prawo Zamó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instrText xml:space="preserve"> LISTNUM </w:instrTex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wień Publicznych wraz z rejestrem zawartych umów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06F47C" w14:textId="0EC30F77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ieżące monitorowanie przepisów,  wyroków (sądów, KIO) w zakresie związanym 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z pełnionymi obowiązkami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86FEA9" w14:textId="1D0BF2BB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rzygotowywanie rocznego sprawozdania o udzielonych zamówieniach dla Prezesa Urzędu zamówień Publicznych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B8BB7" w14:textId="1F961B08" w:rsidR="00966E5F" w:rsidRPr="00153EED" w:rsidRDefault="00966E5F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adanie projektów/umów podwykonawczych 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pod kątem zgodności z 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stawą Prawo zamówień publicznych, 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>składanych na etapie realizacji um</w:t>
            </w:r>
            <w:r w:rsidR="00B76254" w:rsidRPr="00153E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612B2" w:rsidRPr="00153EED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856F20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i przygotowywanie zastrzeżeń do projektów, sprzeciwów do umów podwykonawczych, akceptacji projektów/umów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38B3D" w14:textId="613DD365" w:rsidR="00966E5F" w:rsidRPr="00153EED" w:rsidRDefault="004002A4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sporządzanie i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udostępnianie protokołów postępowań o udzielenia zamówienia wraz 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 jego załącznikami,</w:t>
            </w:r>
          </w:p>
          <w:p w14:paraId="678CD2DA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przechowywanie i archiwizacja dokumentacji przetargowej,</w:t>
            </w:r>
          </w:p>
          <w:p w14:paraId="7854DB72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opracowywanie projektów i aktualizacji regulaminów udzielania zamówień publicznych,</w:t>
            </w:r>
          </w:p>
          <w:p w14:paraId="63CDD1CF" w14:textId="08A63754" w:rsidR="00966E5F" w:rsidRPr="00153EED" w:rsidRDefault="00F20318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koordynowanie, na wniosek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komórek merytorycznych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</w:t>
            </w:r>
            <w:r w:rsidR="0047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do których nie stosuje się Ustawy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Praw</w:t>
            </w:r>
            <w:r w:rsidR="004F5C74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3C5351" w:rsidRPr="00153EED">
              <w:rPr>
                <w:rFonts w:ascii="Times New Roman" w:hAnsi="Times New Roman" w:cs="Times New Roman"/>
                <w:sz w:val="24"/>
                <w:szCs w:val="24"/>
              </w:rPr>
              <w:t>Zamówień Publicznych,</w:t>
            </w:r>
          </w:p>
          <w:p w14:paraId="5221A890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przygotowywanie sprawozdań w zakresie zamówień publicznych,</w:t>
            </w:r>
          </w:p>
          <w:p w14:paraId="448AEC48" w14:textId="77777777" w:rsidR="00966E5F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współpraca z jednostkami organizacyjnymi Urzędu w sprawach zamówień publicznych,</w:t>
            </w:r>
          </w:p>
          <w:p w14:paraId="288E3E01" w14:textId="6F932116" w:rsidR="00CF1E26" w:rsidRPr="00153EED" w:rsidRDefault="003C5351" w:rsidP="00966E5F">
            <w:pPr>
              <w:pStyle w:val="Akapitzlist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102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udzielanie informacji, wyjaśnień i porad w zakresie zamówień publicznych.</w:t>
            </w:r>
          </w:p>
        </w:tc>
      </w:tr>
      <w:tr w:rsidR="00153EED" w:rsidRPr="00153EED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153EED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5EB71609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obowiązujących aktów prawnych z zakresu działania Burmistrza, w tym także wydawanych przez Radę Miejską,</w:t>
            </w:r>
          </w:p>
          <w:p w14:paraId="30D5454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przygotowywaniu projektów uchwał pod obrady Rady Miejskiej oraz Zarządzeń Burmistrza,</w:t>
            </w:r>
          </w:p>
          <w:p w14:paraId="00CF0E0F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bezpośrednimi przełożonymi oraz ze Skarbnikiem w zakresie opracowywania projektu budżetu gminy, sprawozdania z jego realizacji oraz dbałość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wydatkowaniu środków publicznych niezbędnych do realizacji zadań wykonywanych na stanowisku,</w:t>
            </w:r>
          </w:p>
          <w:p w14:paraId="225B0C73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wykonywanie zadań publicznych z uwzględnieniem interesu publicznego oraz indywidualnych interesów obywateli,</w:t>
            </w:r>
          </w:p>
          <w:p w14:paraId="19F957B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postępowania administracyjnego lub podatkowego oraz przygotowywanie projektów decyzji dotyczących rozstrzygnięć z zakresu działania Burmistrza,</w:t>
            </w:r>
          </w:p>
          <w:p w14:paraId="0DA6045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właściwej i terminowej realizacji zadań na stanowisku,</w:t>
            </w:r>
          </w:p>
          <w:p w14:paraId="350085E9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uczestniczenie w różnych formach podnoszenia wiedzy i kwalifikacji zawodowych,</w:t>
            </w:r>
          </w:p>
          <w:p w14:paraId="701DFBBE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ochrony danych osobowych określonych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przepisach prawa materialnego oraz dokumentacji przetwarzania danych osobowych,</w:t>
            </w:r>
          </w:p>
          <w:p w14:paraId="494FA42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realizowanie obowiązków wynikających z przepisów w zakresie tajemnicy skarbowej,</w:t>
            </w:r>
          </w:p>
          <w:p w14:paraId="0F58E1E8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dokumentowania zapłaty opłaty skarbowej,</w:t>
            </w:r>
          </w:p>
          <w:p w14:paraId="5FDF392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zadań związanych z organizacją przyjmowania i załatwiania skarg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wniosków,</w:t>
            </w:r>
          </w:p>
          <w:p w14:paraId="11A16085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w zakresie przestrzegania przepisów o ochronie informacji niejawnych oraz innych informacji prawnie chronionych w systemach i sieciach teleinformatycznych,</w:t>
            </w:r>
          </w:p>
          <w:p w14:paraId="77009AB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form i metod pracy własnej,</w:t>
            </w:r>
          </w:p>
          <w:p w14:paraId="6D3D4F5A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dokumentowanie przebiegu załatwiania spraw na stanowisku w systemie tradycyjnym,</w:t>
            </w:r>
          </w:p>
          <w:p w14:paraId="641A11E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nałożonych zadań obrony cywilnej,</w:t>
            </w:r>
          </w:p>
          <w:p w14:paraId="572E9008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i dokonywanie analiz wydatkowania środków finansowych przeznaczonych na realizację zadań wykonywanych na stanowisku,</w:t>
            </w:r>
          </w:p>
          <w:p w14:paraId="30586211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dokumentacji związanej z realizacją obowiązku sprawozdawczości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zakresie zadań wykonywanych na stanowisku,</w:t>
            </w:r>
          </w:p>
          <w:p w14:paraId="49B6F3E0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sporządzanie i aktualizowanie druków wniosków i innych dokumentów składanych dla załatwienia sprawy na stanowisku oraz umieszczanie ich w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iuletynie Informacji Publicznej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AB6C01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właściwe prowadzenie i archiwizację akt sprawy,</w:t>
            </w:r>
          </w:p>
          <w:p w14:paraId="1FF381BB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i staranne wykonywanie obowiązków oraz stosowanie się do poleceń przełożonych, jeżeli nie są sprzeczne z prawem,</w:t>
            </w:r>
          </w:p>
          <w:p w14:paraId="5BC49AD4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ładu i porządku na swoim stanowisku pracy oraz w innych pomieszczeniach Urzędu,</w:t>
            </w:r>
          </w:p>
          <w:p w14:paraId="2074A430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BHP i p.poż.,</w:t>
            </w:r>
          </w:p>
          <w:p w14:paraId="35CB91DE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Kodeksu postępowania administracyjnego, Instrukcji kancelaryjnej oraz innych przepisów prawa materialnego dotyczących funkcjonowania Urzędu,</w:t>
            </w:r>
          </w:p>
          <w:p w14:paraId="5DA7AF9D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regulaminów wewnętrznych obowiązujących w Urzędzie,</w:t>
            </w:r>
          </w:p>
          <w:p w14:paraId="0508FC32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czasu pracy ustalonego w Urzędzie i wykorzystywanie go w najbardziej efektywny sposób,</w:t>
            </w:r>
          </w:p>
          <w:p w14:paraId="44BFBBB1" w14:textId="77777777" w:rsidR="00BF548B" w:rsidRPr="002522A1" w:rsidRDefault="00BF548B" w:rsidP="00BF548B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oszczędne gospodarowanie przydzielonym sprzętem, materiałami biurowymi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technicznymi oraz doskonalenie metod pracy mających wpływ na obniżenie kosztów pracy na zajmowanym stanowisku.</w:t>
            </w:r>
          </w:p>
          <w:p w14:paraId="4AD52BE1" w14:textId="41C286B8" w:rsidR="006F4FE5" w:rsidRPr="00E33587" w:rsidRDefault="006F4FE5" w:rsidP="00BF548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ED" w:rsidRPr="00153EED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153EED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70AE8EA" w14:textId="77777777" w:rsidR="006F4FE5" w:rsidRPr="00153EED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6511CE0F" w:rsidR="00601D7F" w:rsidRPr="00153EED" w:rsidRDefault="00601D7F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inne uprawnienia powierzone osobnymi upoważnieniami.</w:t>
            </w:r>
          </w:p>
        </w:tc>
      </w:tr>
    </w:tbl>
    <w:p w14:paraId="6ED7C033" w14:textId="6A8FC6FD" w:rsidR="006F4FE5" w:rsidRPr="00153EED" w:rsidRDefault="00601D7F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C</w:t>
      </w:r>
      <w:r w:rsidR="006F4FE5" w:rsidRPr="00153EED">
        <w:rPr>
          <w:rFonts w:ascii="Times New Roman" w:hAnsi="Times New Roman" w:cs="Times New Roman"/>
          <w:b/>
          <w:sz w:val="24"/>
          <w:szCs w:val="24"/>
        </w:rPr>
        <w:t>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153EED" w:rsidRPr="00153EED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719FE2A3" w14:textId="7900745D" w:rsidR="00B67A6F" w:rsidRPr="00153EED" w:rsidRDefault="00B67A6F" w:rsidP="0060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01D7F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F4FE5"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wykształcenia wyższego</w:t>
            </w:r>
          </w:p>
          <w:p w14:paraId="4FBBDEAC" w14:textId="119CCAED" w:rsidR="006F4FE5" w:rsidRPr="00153EED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="003C5351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wykształcenia wyższego</w:t>
            </w:r>
            <w:r w:rsidR="003C5351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o kierunku administracja ,</w:t>
            </w:r>
            <w:r w:rsidR="00601D7F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</w:t>
            </w:r>
            <w:r w:rsidR="003C5351" w:rsidRPr="00153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iadanie studiów podyplomowych z zakresu Zamówień Publicznych</w:t>
            </w:r>
          </w:p>
        </w:tc>
      </w:tr>
      <w:tr w:rsidR="00153EED" w:rsidRPr="00153EED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81A5332" w14:textId="736AF886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67A6F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73E5" w:rsidRPr="00153EED">
              <w:rPr>
                <w:rFonts w:ascii="Times New Roman" w:hAnsi="Times New Roman" w:cs="Times New Roman"/>
                <w:bCs/>
                <w:sz w:val="24"/>
                <w:szCs w:val="24"/>
              </w:rPr>
              <w:t>-letni</w:t>
            </w:r>
            <w:r w:rsidR="00E773E5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C4" w:rsidRPr="00153EED">
              <w:rPr>
                <w:rFonts w:ascii="Times New Roman" w:hAnsi="Times New Roman" w:cs="Times New Roman"/>
                <w:sz w:val="24"/>
                <w:szCs w:val="24"/>
              </w:rPr>
              <w:t>staż pracy</w:t>
            </w:r>
          </w:p>
          <w:p w14:paraId="04F68B85" w14:textId="0BB88F3A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0" w:name="_Hlk39730900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601D7F" w:rsidRPr="00153EED">
              <w:rPr>
                <w:rFonts w:ascii="Times New Roman" w:hAnsi="Times New Roman" w:cs="Times New Roman"/>
                <w:sz w:val="24"/>
                <w:szCs w:val="24"/>
              </w:rPr>
              <w:t>5-letni staż pracy</w:t>
            </w:r>
          </w:p>
        </w:tc>
      </w:tr>
      <w:tr w:rsidR="00120B90" w:rsidRPr="00153EED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Pr="00153EED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62D1D07B" w14:textId="77777777" w:rsidR="006F4FE5" w:rsidRPr="00153EED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0725855E" w14:textId="1CBD3220" w:rsidR="007D718B" w:rsidRPr="00153EED" w:rsidRDefault="007D718B" w:rsidP="007D718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01D7F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najomość ustaw:</w:t>
            </w:r>
            <w:r w:rsidR="00150EF8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01D7F"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pracownikach samorządowych, o ochronie danych osobowych,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samorządzie gminnym, o finansach publicznych, prawo zamówień publicznych, kodeks cywilny, o pracownikach samorządowych, o ochronie danych osobowych,</w:t>
            </w:r>
          </w:p>
          <w:p w14:paraId="39BED603" w14:textId="1A4B78C3" w:rsidR="00601D7F" w:rsidRPr="00153EED" w:rsidRDefault="00601D7F" w:rsidP="007D718B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obsługi programów komputerowych w środowisku Windows i pakietu Office.</w:t>
            </w:r>
          </w:p>
          <w:p w14:paraId="45C6B631" w14:textId="77777777" w:rsidR="006F4FE5" w:rsidRPr="00153EED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17F59D16" w14:textId="69B173D3" w:rsidR="00D73FC4" w:rsidRPr="00120B90" w:rsidRDefault="00601D7F" w:rsidP="00120B90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posiadanie cech osobowości: sumienność, staranność, rzetelność, systematyczność, odpowiedzialność, umiejętność pracy w zespole, zdolności analityczne, odporność na stres,</w:t>
            </w:r>
          </w:p>
        </w:tc>
      </w:tr>
    </w:tbl>
    <w:p w14:paraId="46123544" w14:textId="77777777" w:rsidR="007D718B" w:rsidRPr="00153EED" w:rsidRDefault="007D718B" w:rsidP="00120B90">
      <w:pPr>
        <w:rPr>
          <w:rFonts w:ascii="Times New Roman" w:hAnsi="Times New Roman" w:cs="Times New Roman"/>
          <w:b/>
          <w:sz w:val="24"/>
          <w:szCs w:val="24"/>
        </w:rPr>
      </w:pPr>
    </w:p>
    <w:p w14:paraId="1A3B963B" w14:textId="7BB380F4" w:rsidR="006F4FE5" w:rsidRPr="00153EED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EED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153EED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153EED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9CBA" w14:textId="77777777" w:rsidR="007D718B" w:rsidRPr="00153EED" w:rsidRDefault="006F4FE5" w:rsidP="007D71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Niniejszym stwierdzam, że zawarte w powyższym kwestionariuszu informacje rzetelnie odzwierciedlają zakres czynności, odpowiedzialności i uprawnień na st</w:t>
            </w:r>
            <w:r w:rsidR="007D718B"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anowisku </w:t>
            </w:r>
          </w:p>
          <w:p w14:paraId="7916A7BD" w14:textId="77777777" w:rsidR="008B20F0" w:rsidRDefault="007D718B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ds. zamówień publicznych</w:t>
            </w:r>
            <w:r w:rsidR="006F4FE5" w:rsidRPr="008B20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</w:t>
            </w:r>
            <w:r w:rsidR="006F4FE5" w:rsidRP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E9939B" w14:textId="14008145" w:rsidR="008B20F0" w:rsidRDefault="006F4FE5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…………………………………………..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299CC760" w14:textId="6319F82F" w:rsidR="006F4FE5" w:rsidRPr="00153EED" w:rsidRDefault="008B20F0" w:rsidP="008B20F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6F4FE5" w:rsidRPr="00153EED">
              <w:rPr>
                <w:rFonts w:ascii="Times New Roman" w:hAnsi="Times New Roman" w:cs="Times New Roman"/>
                <w:sz w:val="24"/>
                <w:szCs w:val="24"/>
              </w:rPr>
              <w:t>( data i podpis bezpośredniego przełożonego)</w:t>
            </w:r>
          </w:p>
          <w:p w14:paraId="7E99695D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681B340F" w:rsidR="006F4FE5" w:rsidRPr="00153EED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8B20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………………………………………………</w:t>
            </w:r>
          </w:p>
          <w:p w14:paraId="62241876" w14:textId="77777777" w:rsidR="006F4FE5" w:rsidRPr="00153EED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6F77920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F05335A" w14:textId="77777777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153EED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153EED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 w:rsidRPr="00153EED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Pr="00153EED" w:rsidRDefault="00311E54"/>
    <w:sectPr w:rsidR="00311E54" w:rsidRPr="00153EED" w:rsidSect="00F7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6"/>
    <w:multiLevelType w:val="hybridMultilevel"/>
    <w:tmpl w:val="00000016"/>
    <w:lvl w:ilvl="0" w:tplc="00000835">
      <w:start w:val="38"/>
      <w:numFmt w:val="decimal"/>
      <w:lvlText w:val="%1."/>
      <w:lvlJc w:val="left"/>
      <w:pPr>
        <w:ind w:left="1211" w:hanging="360"/>
      </w:pPr>
    </w:lvl>
    <w:lvl w:ilvl="1" w:tplc="00000836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3D22"/>
    <w:multiLevelType w:val="hybridMultilevel"/>
    <w:tmpl w:val="A7D2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CA7"/>
    <w:multiLevelType w:val="hybridMultilevel"/>
    <w:tmpl w:val="2FBA59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10F4"/>
    <w:multiLevelType w:val="hybridMultilevel"/>
    <w:tmpl w:val="23F4BC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56A43"/>
    <w:multiLevelType w:val="hybridMultilevel"/>
    <w:tmpl w:val="99C6D8D0"/>
    <w:lvl w:ilvl="0" w:tplc="665648F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B31441"/>
    <w:multiLevelType w:val="hybridMultilevel"/>
    <w:tmpl w:val="72B294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F3B"/>
    <w:multiLevelType w:val="hybridMultilevel"/>
    <w:tmpl w:val="20829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C5AF4"/>
    <w:multiLevelType w:val="hybridMultilevel"/>
    <w:tmpl w:val="A7D2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6EE3"/>
    <w:multiLevelType w:val="hybridMultilevel"/>
    <w:tmpl w:val="F43E9704"/>
    <w:lvl w:ilvl="0" w:tplc="00000835">
      <w:start w:val="38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0709990">
    <w:abstractNumId w:val="4"/>
  </w:num>
  <w:num w:numId="2" w16cid:durableId="1300113676">
    <w:abstractNumId w:val="12"/>
  </w:num>
  <w:num w:numId="3" w16cid:durableId="1650675218">
    <w:abstractNumId w:val="16"/>
  </w:num>
  <w:num w:numId="4" w16cid:durableId="358822592">
    <w:abstractNumId w:val="1"/>
  </w:num>
  <w:num w:numId="5" w16cid:durableId="175583020">
    <w:abstractNumId w:val="14"/>
  </w:num>
  <w:num w:numId="6" w16cid:durableId="610092078">
    <w:abstractNumId w:val="7"/>
  </w:num>
  <w:num w:numId="7" w16cid:durableId="541215012">
    <w:abstractNumId w:val="5"/>
  </w:num>
  <w:num w:numId="8" w16cid:durableId="1658875319">
    <w:abstractNumId w:val="15"/>
  </w:num>
  <w:num w:numId="9" w16cid:durableId="1522864105">
    <w:abstractNumId w:val="6"/>
  </w:num>
  <w:num w:numId="10" w16cid:durableId="290940336">
    <w:abstractNumId w:val="3"/>
  </w:num>
  <w:num w:numId="11" w16cid:durableId="1343710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731780">
    <w:abstractNumId w:val="10"/>
  </w:num>
  <w:num w:numId="13" w16cid:durableId="414664866">
    <w:abstractNumId w:val="13"/>
  </w:num>
  <w:num w:numId="14" w16cid:durableId="2026444064">
    <w:abstractNumId w:val="0"/>
  </w:num>
  <w:num w:numId="15" w16cid:durableId="1313145684">
    <w:abstractNumId w:val="19"/>
  </w:num>
  <w:num w:numId="16" w16cid:durableId="645162970">
    <w:abstractNumId w:val="9"/>
  </w:num>
  <w:num w:numId="17" w16cid:durableId="1378166312">
    <w:abstractNumId w:val="18"/>
  </w:num>
  <w:num w:numId="18" w16cid:durableId="1676229955">
    <w:abstractNumId w:val="2"/>
  </w:num>
  <w:num w:numId="19" w16cid:durableId="498887515">
    <w:abstractNumId w:val="17"/>
  </w:num>
  <w:num w:numId="20" w16cid:durableId="2003003350">
    <w:abstractNumId w:val="11"/>
  </w:num>
  <w:num w:numId="21" w16cid:durableId="1404641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C2F72"/>
    <w:rsid w:val="00120B90"/>
    <w:rsid w:val="00150EF8"/>
    <w:rsid w:val="00153EED"/>
    <w:rsid w:val="00154962"/>
    <w:rsid w:val="00183A3A"/>
    <w:rsid w:val="0027713F"/>
    <w:rsid w:val="002827FA"/>
    <w:rsid w:val="00311E54"/>
    <w:rsid w:val="00383629"/>
    <w:rsid w:val="003C5351"/>
    <w:rsid w:val="004002A4"/>
    <w:rsid w:val="00451FA6"/>
    <w:rsid w:val="004779E3"/>
    <w:rsid w:val="004E3F67"/>
    <w:rsid w:val="004F5C74"/>
    <w:rsid w:val="00502BA3"/>
    <w:rsid w:val="005B6512"/>
    <w:rsid w:val="00601D7F"/>
    <w:rsid w:val="006D202F"/>
    <w:rsid w:val="006F4FE5"/>
    <w:rsid w:val="007D718B"/>
    <w:rsid w:val="008274BB"/>
    <w:rsid w:val="00840BD1"/>
    <w:rsid w:val="00856F20"/>
    <w:rsid w:val="00860281"/>
    <w:rsid w:val="00894487"/>
    <w:rsid w:val="008B20F0"/>
    <w:rsid w:val="00966E5F"/>
    <w:rsid w:val="00A02AF9"/>
    <w:rsid w:val="00A2160A"/>
    <w:rsid w:val="00A24C2F"/>
    <w:rsid w:val="00AD6983"/>
    <w:rsid w:val="00B67A6F"/>
    <w:rsid w:val="00B715F9"/>
    <w:rsid w:val="00B76254"/>
    <w:rsid w:val="00BA4322"/>
    <w:rsid w:val="00BF548B"/>
    <w:rsid w:val="00BF6841"/>
    <w:rsid w:val="00C51171"/>
    <w:rsid w:val="00C5427C"/>
    <w:rsid w:val="00C90C7F"/>
    <w:rsid w:val="00CF1E26"/>
    <w:rsid w:val="00D45C38"/>
    <w:rsid w:val="00D73FC4"/>
    <w:rsid w:val="00D93144"/>
    <w:rsid w:val="00D96BE1"/>
    <w:rsid w:val="00DD218B"/>
    <w:rsid w:val="00E33587"/>
    <w:rsid w:val="00E773E5"/>
    <w:rsid w:val="00E814E3"/>
    <w:rsid w:val="00EA3E6E"/>
    <w:rsid w:val="00F20318"/>
    <w:rsid w:val="00F20C18"/>
    <w:rsid w:val="00F46C66"/>
    <w:rsid w:val="00F612B2"/>
    <w:rsid w:val="00F75004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1D7F"/>
    <w:rPr>
      <w:color w:val="0000FF"/>
      <w:u w:val="single"/>
    </w:rPr>
  </w:style>
  <w:style w:type="character" w:customStyle="1" w:styleId="WW8Num1z0">
    <w:name w:val="WW8Num1z0"/>
    <w:rsid w:val="007D718B"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7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2020-05-25T08:55:00Z</cp:lastPrinted>
  <dcterms:created xsi:type="dcterms:W3CDTF">2024-05-20T12:19:00Z</dcterms:created>
  <dcterms:modified xsi:type="dcterms:W3CDTF">2024-05-20T12:19:00Z</dcterms:modified>
</cp:coreProperties>
</file>